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192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36"/>
          <w:szCs w:val="30"/>
        </w:rPr>
      </w:pPr>
      <w:r>
        <w:rPr>
          <w:rFonts w:hint="eastAsia" w:ascii="黑体" w:hAnsi="黑体" w:eastAsia="黑体"/>
          <w:sz w:val="36"/>
          <w:szCs w:val="30"/>
        </w:rPr>
        <w:t>第四期精诚团校学员信息报送表</w:t>
      </w:r>
    </w:p>
    <w:p>
      <w:pPr>
        <w:jc w:val="center"/>
        <w:rPr>
          <w:rFonts w:ascii="黑体" w:hAnsi="黑体" w:eastAsia="黑体"/>
          <w:b/>
          <w:sz w:val="36"/>
          <w:szCs w:val="30"/>
        </w:rPr>
      </w:pP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37"/>
        <w:gridCol w:w="2365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院（系）、部名称</w:t>
            </w:r>
          </w:p>
        </w:tc>
        <w:tc>
          <w:tcPr>
            <w:tcW w:w="6768" w:type="dxa"/>
            <w:gridSpan w:val="3"/>
            <w:shd w:val="clear" w:color="auto" w:fill="auto"/>
            <w:vAlign w:val="top"/>
          </w:tcPr>
          <w:p>
            <w:pPr>
              <w:widowControl/>
              <w:spacing w:line="560" w:lineRule="exact"/>
              <w:ind w:right="256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团总支书记或</w:t>
            </w: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委员具体职务</w:t>
            </w:r>
          </w:p>
        </w:tc>
        <w:tc>
          <w:tcPr>
            <w:tcW w:w="20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23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所属团支部</w:t>
            </w:r>
          </w:p>
        </w:tc>
        <w:tc>
          <w:tcPr>
            <w:tcW w:w="20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支书姓名</w:t>
            </w: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23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4402E"/>
    <w:rsid w:val="0CD25BA5"/>
    <w:rsid w:val="6FF44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2017-11-02T09:32:00Z</dcterms:created>
  <dc:creator>62741</dc:creator>
  <cp:lastModifiedBy>62741</cp:lastModifiedBy>
  <dcterms:modified xsi:type="dcterms:W3CDTF">2017-11-02T09:33:12Z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